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427" w:rsidRPr="00462540" w:rsidRDefault="000A1477" w:rsidP="000A147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浙江大学</w:t>
      </w:r>
      <w:r w:rsidR="00A6676B" w:rsidRPr="00462540">
        <w:rPr>
          <w:rFonts w:hint="eastAsia"/>
          <w:b/>
          <w:sz w:val="24"/>
        </w:rPr>
        <w:t>能源工程学院关于</w:t>
      </w:r>
      <w:r>
        <w:rPr>
          <w:b/>
          <w:sz w:val="24"/>
        </w:rPr>
        <w:t>202</w:t>
      </w:r>
      <w:r w:rsidR="005617EC">
        <w:rPr>
          <w:b/>
          <w:sz w:val="24"/>
        </w:rPr>
        <w:t>2</w:t>
      </w:r>
      <w:r w:rsidRPr="00462540">
        <w:rPr>
          <w:rFonts w:hint="eastAsia"/>
          <w:b/>
          <w:sz w:val="24"/>
        </w:rPr>
        <w:t>年</w:t>
      </w:r>
      <w:r w:rsidR="008C2C96">
        <w:rPr>
          <w:rFonts w:hint="eastAsia"/>
          <w:b/>
          <w:sz w:val="24"/>
        </w:rPr>
        <w:t>公开</w:t>
      </w:r>
      <w:proofErr w:type="gramStart"/>
      <w:r w:rsidR="008C2C96">
        <w:rPr>
          <w:rFonts w:hint="eastAsia"/>
          <w:b/>
          <w:sz w:val="24"/>
        </w:rPr>
        <w:t>招考普博生</w:t>
      </w:r>
      <w:proofErr w:type="gramEnd"/>
      <w:r w:rsidR="00A6676B" w:rsidRPr="00462540">
        <w:rPr>
          <w:rFonts w:hint="eastAsia"/>
          <w:b/>
          <w:sz w:val="24"/>
        </w:rPr>
        <w:t>“申请</w:t>
      </w:r>
      <w:r w:rsidR="00A6676B" w:rsidRPr="00462540">
        <w:rPr>
          <w:b/>
          <w:sz w:val="24"/>
        </w:rPr>
        <w:t>-考核”制</w:t>
      </w:r>
      <w:r w:rsidR="00A6676B" w:rsidRPr="00462540">
        <w:rPr>
          <w:rFonts w:hint="eastAsia"/>
          <w:b/>
          <w:sz w:val="24"/>
        </w:rPr>
        <w:t>初审的通知</w:t>
      </w:r>
    </w:p>
    <w:p w:rsidR="00A6676B" w:rsidRDefault="00A6676B"/>
    <w:p w:rsidR="006345B5" w:rsidRDefault="00462540" w:rsidP="006345B5">
      <w:pPr>
        <w:ind w:firstLineChars="200" w:firstLine="420"/>
      </w:pPr>
      <w:bookmarkStart w:id="0" w:name="OLE_LINK1"/>
      <w:r>
        <w:rPr>
          <w:rFonts w:hint="eastAsia"/>
        </w:rPr>
        <w:t>经</w:t>
      </w:r>
      <w:r w:rsidRPr="00462540">
        <w:rPr>
          <w:rFonts w:hint="eastAsia"/>
        </w:rPr>
        <w:t>学科审核小组对</w:t>
      </w:r>
      <w:r>
        <w:rPr>
          <w:rFonts w:hint="eastAsia"/>
        </w:rPr>
        <w:t>申请人材料进行审核，</w:t>
      </w:r>
      <w:r w:rsidRPr="00462540">
        <w:rPr>
          <w:rFonts w:hint="eastAsia"/>
        </w:rPr>
        <w:t>根据申请人的综合情况进行全面审核，</w:t>
      </w:r>
      <w:r>
        <w:rPr>
          <w:rFonts w:hint="eastAsia"/>
        </w:rPr>
        <w:t>现将</w:t>
      </w:r>
      <w:r w:rsidR="008C2C96">
        <w:rPr>
          <w:rFonts w:hint="eastAsia"/>
        </w:rPr>
        <w:t>审核结果予以公布。</w:t>
      </w:r>
    </w:p>
    <w:p w:rsidR="00A6676B" w:rsidRDefault="006345B5" w:rsidP="006345B5">
      <w:pPr>
        <w:ind w:firstLineChars="200" w:firstLine="420"/>
      </w:pPr>
      <w:r>
        <w:rPr>
          <w:rFonts w:hint="eastAsia"/>
        </w:rPr>
        <w:t>以下申请人</w:t>
      </w:r>
      <w:r w:rsidR="008C2C96">
        <w:rPr>
          <w:rFonts w:hint="eastAsia"/>
        </w:rPr>
        <w:t>通过初审，进入复试阶段的考核</w:t>
      </w:r>
      <w:r w:rsidR="00B03478">
        <w:rPr>
          <w:rFonts w:hint="eastAsia"/>
        </w:rPr>
        <w:t>，复试考核时间预计将安排在4月中下旬，请</w:t>
      </w:r>
      <w:r w:rsidR="002239BB">
        <w:rPr>
          <w:rFonts w:hint="eastAsia"/>
        </w:rPr>
        <w:t>密切</w:t>
      </w:r>
      <w:r w:rsidR="00B03478">
        <w:rPr>
          <w:rFonts w:hint="eastAsia"/>
        </w:rPr>
        <w:t>关注后续通知</w:t>
      </w:r>
      <w:r>
        <w:rPr>
          <w:rFonts w:hint="eastAsia"/>
        </w:rPr>
        <w:t>。请申请人</w:t>
      </w:r>
      <w:r w:rsidR="008C2C96">
        <w:rPr>
          <w:rFonts w:hint="eastAsia"/>
        </w:rPr>
        <w:t>查看《</w:t>
      </w:r>
      <w:r w:rsidR="00FA268A" w:rsidRPr="00FA268A">
        <w:rPr>
          <w:rFonts w:hint="eastAsia"/>
        </w:rPr>
        <w:t>浙江大学能源工程学院</w:t>
      </w:r>
      <w:r w:rsidR="00FA268A" w:rsidRPr="00FA268A">
        <w:t>202</w:t>
      </w:r>
      <w:r w:rsidR="005617EC">
        <w:t>2</w:t>
      </w:r>
      <w:r w:rsidR="00FA268A" w:rsidRPr="00FA268A">
        <w:t>年博士研究生招生“申请-考核”制实施细则</w:t>
      </w:r>
      <w:r w:rsidR="008C2C96">
        <w:rPr>
          <w:rFonts w:hint="eastAsia"/>
        </w:rPr>
        <w:t>》</w:t>
      </w:r>
      <w:r>
        <w:rPr>
          <w:rFonts w:hint="eastAsia"/>
        </w:rPr>
        <w:t>，</w:t>
      </w:r>
      <w:r w:rsidR="00FA268A">
        <w:rPr>
          <w:rFonts w:hint="eastAsia"/>
        </w:rPr>
        <w:t>以便提前了解复试流程并做好安排。</w:t>
      </w:r>
      <w:r w:rsidR="008C2C96">
        <w:rPr>
          <w:rFonts w:hint="eastAsia"/>
        </w:rPr>
        <w:t>请</w:t>
      </w:r>
      <w:r w:rsidR="00FA268A">
        <w:rPr>
          <w:rFonts w:hint="eastAsia"/>
        </w:rPr>
        <w:t>通过初审的考生，</w:t>
      </w:r>
      <w:r w:rsidR="008C2C96">
        <w:rPr>
          <w:rFonts w:hint="eastAsia"/>
        </w:rPr>
        <w:t>在1月</w:t>
      </w:r>
      <w:r w:rsidR="005617EC">
        <w:t>1</w:t>
      </w:r>
      <w:r w:rsidR="006D3BAF">
        <w:t>7</w:t>
      </w:r>
      <w:r w:rsidR="002239BB">
        <w:rPr>
          <w:rFonts w:hint="eastAsia"/>
        </w:rPr>
        <w:t>日上</w:t>
      </w:r>
      <w:r w:rsidR="008C2C96">
        <w:rPr>
          <w:rFonts w:hint="eastAsia"/>
        </w:rPr>
        <w:t>午1</w:t>
      </w:r>
      <w:r w:rsidR="002239BB">
        <w:t>1</w:t>
      </w:r>
      <w:r w:rsidR="008C2C96">
        <w:rPr>
          <w:rFonts w:hint="eastAsia"/>
        </w:rPr>
        <w:t>:0</w:t>
      </w:r>
      <w:r w:rsidR="008C2C96">
        <w:t>0</w:t>
      </w:r>
      <w:r w:rsidR="008C2C96">
        <w:rPr>
          <w:rFonts w:hint="eastAsia"/>
        </w:rPr>
        <w:t>前</w:t>
      </w:r>
      <w:r w:rsidR="002A5AE6">
        <w:rPr>
          <w:rFonts w:hint="eastAsia"/>
        </w:rPr>
        <w:t>发送邮件</w:t>
      </w:r>
      <w:bookmarkStart w:id="1" w:name="_GoBack"/>
      <w:bookmarkEnd w:id="1"/>
      <w:r w:rsidR="008C2C96">
        <w:rPr>
          <w:rFonts w:hint="eastAsia"/>
        </w:rPr>
        <w:t>回复</w:t>
      </w:r>
      <w:r w:rsidR="00FA268A">
        <w:rPr>
          <w:rFonts w:hint="eastAsia"/>
        </w:rPr>
        <w:t>是否参加复试</w:t>
      </w:r>
      <w:r w:rsidR="008C2C96">
        <w:rPr>
          <w:rFonts w:hint="eastAsia"/>
        </w:rPr>
        <w:t>（</w:t>
      </w:r>
      <w:hyperlink r:id="rId6" w:history="1">
        <w:r w:rsidR="00914BCB" w:rsidRPr="00FE151A">
          <w:rPr>
            <w:rStyle w:val="a7"/>
            <w:rFonts w:hint="eastAsia"/>
          </w:rPr>
          <w:t>邮箱wangziyuan@zju.edu.cn</w:t>
        </w:r>
      </w:hyperlink>
      <w:r w:rsidR="008C2C96">
        <w:rPr>
          <w:rFonts w:hint="eastAsia"/>
        </w:rPr>
        <w:t>）</w:t>
      </w:r>
      <w:r w:rsidR="00A926F3">
        <w:rPr>
          <w:rFonts w:hint="eastAsia"/>
        </w:rPr>
        <w:t>，邮件主题为报考研究所+姓名</w:t>
      </w:r>
      <w:r w:rsidR="002239BB">
        <w:rPr>
          <w:rFonts w:hint="eastAsia"/>
        </w:rPr>
        <w:t>+参加/不参加复试</w:t>
      </w:r>
      <w:r w:rsidR="008C2C96">
        <w:rPr>
          <w:rFonts w:hint="eastAsia"/>
        </w:rPr>
        <w:t>。</w:t>
      </w:r>
    </w:p>
    <w:p w:rsidR="00504A18" w:rsidRDefault="00504A18" w:rsidP="00504A18">
      <w:pPr>
        <w:jc w:val="right"/>
      </w:pPr>
      <w:r>
        <w:rPr>
          <w:rFonts w:hint="eastAsia"/>
        </w:rPr>
        <w:t>能源工程学院</w:t>
      </w:r>
    </w:p>
    <w:p w:rsidR="00504A18" w:rsidRDefault="00504A18" w:rsidP="00504A18">
      <w:pPr>
        <w:jc w:val="right"/>
      </w:pPr>
      <w:r>
        <w:rPr>
          <w:rFonts w:hint="eastAsia"/>
        </w:rPr>
        <w:t>2</w:t>
      </w:r>
      <w:r>
        <w:t>02</w:t>
      </w:r>
      <w:r w:rsidR="005617EC">
        <w:t>2</w:t>
      </w:r>
      <w:r>
        <w:rPr>
          <w:rFonts w:hint="eastAsia"/>
        </w:rPr>
        <w:t>年1月</w:t>
      </w:r>
      <w:r w:rsidR="005617EC">
        <w:t>1</w:t>
      </w:r>
      <w:r w:rsidR="006D3BAF">
        <w:t>4</w:t>
      </w:r>
      <w:r>
        <w:rPr>
          <w:rFonts w:hint="eastAsia"/>
        </w:rPr>
        <w:t>日</w:t>
      </w:r>
    </w:p>
    <w:p w:rsidR="00914BCB" w:rsidRPr="00914BCB" w:rsidRDefault="00914BCB" w:rsidP="006345B5">
      <w:pPr>
        <w:ind w:firstLineChars="200" w:firstLine="420"/>
      </w:pPr>
    </w:p>
    <w:p w:rsidR="00462540" w:rsidRDefault="00BE00A3">
      <w:r>
        <w:rPr>
          <w:rFonts w:hint="eastAsia"/>
        </w:rPr>
        <w:t>附</w:t>
      </w:r>
      <w:r w:rsidR="00914BCB">
        <w:rPr>
          <w:rFonts w:hint="eastAsia"/>
        </w:rPr>
        <w:t>：初审通过名单</w:t>
      </w:r>
    </w:p>
    <w:tbl>
      <w:tblPr>
        <w:tblW w:w="8293" w:type="dxa"/>
        <w:tblLook w:val="04A0" w:firstRow="1" w:lastRow="0" w:firstColumn="1" w:lastColumn="0" w:noHBand="0" w:noVBand="1"/>
      </w:tblPr>
      <w:tblGrid>
        <w:gridCol w:w="707"/>
        <w:gridCol w:w="1176"/>
        <w:gridCol w:w="810"/>
        <w:gridCol w:w="1569"/>
        <w:gridCol w:w="707"/>
        <w:gridCol w:w="1265"/>
        <w:gridCol w:w="707"/>
        <w:gridCol w:w="1352"/>
      </w:tblGrid>
      <w:tr w:rsidR="005617EC" w:rsidRPr="005617EC" w:rsidTr="005617EC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研究所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报名号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研究所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报名号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赵家豪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陈蕴琪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李涛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刘翔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欧娟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何泽杨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李科阳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祝子棱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仵</w:t>
            </w:r>
            <w:proofErr w:type="gramEnd"/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凡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郭向东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强军计划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李好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鲍</w:t>
            </w:r>
            <w:proofErr w:type="gramEnd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创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许进宝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强军计划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金才迪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黄岩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王福宁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赵哲华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对口支援部省合建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孙通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叶宗豪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黄昕宇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梁宁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胡帆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曹镇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任鹏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秦舒宁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胡业宝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余立辉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唐文静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孙东鹏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周镇港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热动所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汪秋刚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少</w:t>
            </w:r>
            <w:r w:rsidR="00FA17B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民骨干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刘烟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热动所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蔡晨钰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邰斌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梁德华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覃翠钠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617EC" w:rsidRPr="005617EC" w:rsidTr="005617EC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范浩东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孙天亮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EC" w:rsidRPr="005617EC" w:rsidRDefault="005617EC" w:rsidP="005617E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D1729" w:rsidRDefault="003D1729" w:rsidP="003D1729">
      <w:pPr>
        <w:jc w:val="left"/>
      </w:pPr>
    </w:p>
    <w:sectPr w:rsidR="003D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2F" w:rsidRDefault="0097552F" w:rsidP="008C2C96">
      <w:r>
        <w:separator/>
      </w:r>
    </w:p>
  </w:endnote>
  <w:endnote w:type="continuationSeparator" w:id="0">
    <w:p w:rsidR="0097552F" w:rsidRDefault="0097552F" w:rsidP="008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2F" w:rsidRDefault="0097552F" w:rsidP="008C2C96">
      <w:r>
        <w:separator/>
      </w:r>
    </w:p>
  </w:footnote>
  <w:footnote w:type="continuationSeparator" w:id="0">
    <w:p w:rsidR="0097552F" w:rsidRDefault="0097552F" w:rsidP="008C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F1"/>
    <w:rsid w:val="00023030"/>
    <w:rsid w:val="00087C94"/>
    <w:rsid w:val="000A1477"/>
    <w:rsid w:val="001012CA"/>
    <w:rsid w:val="00165D3D"/>
    <w:rsid w:val="0016703E"/>
    <w:rsid w:val="00193EFD"/>
    <w:rsid w:val="001E7C5C"/>
    <w:rsid w:val="0020423C"/>
    <w:rsid w:val="002239BB"/>
    <w:rsid w:val="002A5AE6"/>
    <w:rsid w:val="003D1729"/>
    <w:rsid w:val="004610F2"/>
    <w:rsid w:val="00462540"/>
    <w:rsid w:val="004B2991"/>
    <w:rsid w:val="00504A18"/>
    <w:rsid w:val="005617EC"/>
    <w:rsid w:val="005F0CFD"/>
    <w:rsid w:val="006345B5"/>
    <w:rsid w:val="00643D86"/>
    <w:rsid w:val="006D3BAF"/>
    <w:rsid w:val="006F590C"/>
    <w:rsid w:val="007103DD"/>
    <w:rsid w:val="00731EC8"/>
    <w:rsid w:val="00764D4F"/>
    <w:rsid w:val="007712D5"/>
    <w:rsid w:val="007A3642"/>
    <w:rsid w:val="008C2C96"/>
    <w:rsid w:val="00914BCB"/>
    <w:rsid w:val="0097552F"/>
    <w:rsid w:val="00994427"/>
    <w:rsid w:val="00A6676B"/>
    <w:rsid w:val="00A86BF1"/>
    <w:rsid w:val="00A926F3"/>
    <w:rsid w:val="00B03478"/>
    <w:rsid w:val="00B8302B"/>
    <w:rsid w:val="00BE00A3"/>
    <w:rsid w:val="00DC038A"/>
    <w:rsid w:val="00FA17B6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05E8E"/>
  <w15:chartTrackingRefBased/>
  <w15:docId w15:val="{218398EF-FD3D-4E61-BE80-88561A00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C96"/>
    <w:rPr>
      <w:sz w:val="18"/>
      <w:szCs w:val="18"/>
    </w:rPr>
  </w:style>
  <w:style w:type="character" w:styleId="a7">
    <w:name w:val="Hyperlink"/>
    <w:basedOn w:val="a0"/>
    <w:uiPriority w:val="99"/>
    <w:unhideWhenUsed/>
    <w:rsid w:val="00914BCB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D17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wangziyuan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Administrator</cp:lastModifiedBy>
  <cp:revision>6</cp:revision>
  <dcterms:created xsi:type="dcterms:W3CDTF">2022-01-05T03:08:00Z</dcterms:created>
  <dcterms:modified xsi:type="dcterms:W3CDTF">2022-01-14T02:02:00Z</dcterms:modified>
</cp:coreProperties>
</file>